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F0" w:rsidRDefault="002006F0" w:rsidP="002006F0">
      <w:pPr>
        <w:pStyle w:val="Web"/>
        <w:spacing w:after="0" w:afterAutospacing="0"/>
        <w:jc w:val="both"/>
        <w:rPr>
          <w:rFonts w:ascii="Segoe UI" w:hAnsi="Segoe UI" w:cs="Segoe UI"/>
        </w:rPr>
      </w:pPr>
    </w:p>
    <w:tbl>
      <w:tblPr>
        <w:tblpPr w:leftFromText="180" w:rightFromText="180" w:vertAnchor="text" w:tblpX="250" w:tblpY="1"/>
        <w:tblOverlap w:val="never"/>
        <w:tblW w:w="9540" w:type="dxa"/>
        <w:tblLayout w:type="fixed"/>
        <w:tblLook w:val="01E0" w:firstRow="1" w:lastRow="1" w:firstColumn="1" w:lastColumn="1" w:noHBand="0" w:noVBand="0"/>
      </w:tblPr>
      <w:tblGrid>
        <w:gridCol w:w="5270"/>
        <w:gridCol w:w="1071"/>
        <w:gridCol w:w="2128"/>
        <w:gridCol w:w="1071"/>
      </w:tblGrid>
      <w:tr w:rsidR="002006F0" w:rsidRPr="001B6E9C" w:rsidTr="0053101F">
        <w:trPr>
          <w:trHeight w:val="464"/>
        </w:trPr>
        <w:tc>
          <w:tcPr>
            <w:tcW w:w="6341" w:type="dxa"/>
            <w:gridSpan w:val="2"/>
          </w:tcPr>
          <w:p w:rsidR="002006F0" w:rsidRPr="001B6E9C" w:rsidRDefault="002006F0" w:rsidP="0053101F">
            <w:pPr>
              <w:pStyle w:val="2"/>
              <w:suppressAutoHyphens/>
              <w:ind w:right="-91"/>
              <w:rPr>
                <w:rFonts w:ascii="Katsoulidis" w:eastAsia="Calibri" w:hAnsi="Katsoulidis"/>
                <w:bCs/>
                <w:color w:val="000000"/>
                <w:sz w:val="32"/>
                <w:szCs w:val="24"/>
                <w:u w:val="none"/>
              </w:rPr>
            </w:pPr>
            <w:r w:rsidRPr="008B4BA6">
              <w:rPr>
                <w:b w:val="0"/>
                <w:noProof/>
              </w:rPr>
              <w:drawing>
                <wp:inline distT="0" distB="0" distL="0" distR="0" wp14:anchorId="4EEF56E3" wp14:editId="4EE5345B">
                  <wp:extent cx="3390900" cy="800100"/>
                  <wp:effectExtent l="0" t="0" r="0" b="0"/>
                  <wp:docPr id="1" name="Εικόνα 1" descr="Περιγραφή: http://share.uoa.gr/public/Documents/new-logo-2018/cyan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 descr="Περιγραφή: http://share.uoa.gr/public/Documents/new-logo-2018/cyan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9" w:type="dxa"/>
            <w:gridSpan w:val="2"/>
          </w:tcPr>
          <w:p w:rsidR="002006F0" w:rsidRPr="001B6E9C" w:rsidRDefault="002006F0" w:rsidP="0053101F">
            <w:pPr>
              <w:suppressAutoHyphens/>
              <w:rPr>
                <w:rFonts w:ascii="Katsoulidis" w:hAnsi="Katsoulidis"/>
              </w:rPr>
            </w:pPr>
          </w:p>
        </w:tc>
      </w:tr>
      <w:tr w:rsidR="002006F0" w:rsidRPr="001B6E9C" w:rsidTr="0053101F">
        <w:trPr>
          <w:gridAfter w:val="1"/>
          <w:wAfter w:w="1071" w:type="dxa"/>
          <w:trHeight w:val="960"/>
        </w:trPr>
        <w:tc>
          <w:tcPr>
            <w:tcW w:w="5270" w:type="dxa"/>
            <w:vAlign w:val="center"/>
          </w:tcPr>
          <w:p w:rsidR="002006F0" w:rsidRPr="0049539F" w:rsidRDefault="002006F0" w:rsidP="002006F0">
            <w:pPr>
              <w:suppressAutoHyphens/>
              <w:spacing w:after="0"/>
              <w:jc w:val="both"/>
              <w:rPr>
                <w:rFonts w:ascii="Katsoulidis" w:hAnsi="Katsoulidis"/>
                <w:b/>
                <w:w w:val="96"/>
                <w:sz w:val="24"/>
              </w:rPr>
            </w:pPr>
            <w:r w:rsidRPr="0049539F">
              <w:rPr>
                <w:rFonts w:ascii="Katsoulidis" w:hAnsi="Katsoulidis"/>
                <w:b/>
                <w:w w:val="96"/>
                <w:sz w:val="24"/>
              </w:rPr>
              <w:t>Φιλοσοφική Σχολή</w:t>
            </w:r>
          </w:p>
          <w:p w:rsidR="002006F0" w:rsidRPr="0049539F" w:rsidRDefault="002006F0" w:rsidP="002006F0">
            <w:pPr>
              <w:suppressAutoHyphens/>
              <w:spacing w:after="0"/>
              <w:jc w:val="both"/>
              <w:rPr>
                <w:rFonts w:ascii="Katsoulidis" w:hAnsi="Katsoulidis"/>
                <w:b/>
                <w:caps/>
                <w:w w:val="96"/>
                <w:sz w:val="24"/>
              </w:rPr>
            </w:pPr>
            <w:r w:rsidRPr="0049539F">
              <w:rPr>
                <w:rFonts w:ascii="Katsoulidis" w:hAnsi="Katsoulidis"/>
                <w:b/>
                <w:w w:val="96"/>
                <w:sz w:val="24"/>
              </w:rPr>
              <w:t xml:space="preserve">Τμήμα </w:t>
            </w:r>
            <w:r>
              <w:rPr>
                <w:rFonts w:ascii="Katsoulidis" w:hAnsi="Katsoulidis"/>
                <w:b/>
                <w:w w:val="96"/>
                <w:sz w:val="24"/>
              </w:rPr>
              <w:t>Θεατρικών Σπουδών</w:t>
            </w:r>
          </w:p>
          <w:p w:rsidR="002006F0" w:rsidRPr="0049539F" w:rsidRDefault="002006F0" w:rsidP="002006F0">
            <w:pPr>
              <w:suppressAutoHyphens/>
              <w:spacing w:after="0"/>
              <w:jc w:val="both"/>
              <w:rPr>
                <w:rFonts w:ascii="Katsoulidis" w:hAnsi="Katsoulidis"/>
                <w:w w:val="96"/>
              </w:rPr>
            </w:pPr>
            <w:r w:rsidRPr="0049539F">
              <w:rPr>
                <w:rFonts w:ascii="Katsoulidis" w:hAnsi="Katsoulidis"/>
                <w:w w:val="96"/>
              </w:rPr>
              <w:t>Διεύθυνση: Πανεπιστημιούπολη Ζωγράφου</w:t>
            </w:r>
          </w:p>
          <w:p w:rsidR="002006F0" w:rsidRPr="006B7198" w:rsidRDefault="002006F0" w:rsidP="002006F0">
            <w:pPr>
              <w:suppressAutoHyphens/>
              <w:spacing w:after="0"/>
              <w:jc w:val="both"/>
              <w:rPr>
                <w:rFonts w:ascii="Katsoulidis" w:hAnsi="Katsoulidis"/>
                <w:w w:val="96"/>
              </w:rPr>
            </w:pPr>
            <w:r w:rsidRPr="0049539F">
              <w:rPr>
                <w:rFonts w:ascii="Katsoulidis" w:hAnsi="Katsoulidis"/>
                <w:w w:val="96"/>
              </w:rPr>
              <w:t>Τηλέφωνο</w:t>
            </w:r>
            <w:r w:rsidRPr="006B7198">
              <w:rPr>
                <w:rFonts w:ascii="Katsoulidis" w:hAnsi="Katsoulidis"/>
                <w:w w:val="96"/>
              </w:rPr>
              <w:t>: 210 727</w:t>
            </w:r>
            <w:r>
              <w:rPr>
                <w:rFonts w:ascii="Katsoulidis" w:hAnsi="Katsoulidis"/>
                <w:w w:val="96"/>
              </w:rPr>
              <w:t>-</w:t>
            </w:r>
            <w:r w:rsidRPr="006B7198">
              <w:rPr>
                <w:rFonts w:ascii="Katsoulidis" w:hAnsi="Katsoulidis"/>
                <w:w w:val="96"/>
              </w:rPr>
              <w:t>7</w:t>
            </w:r>
            <w:r>
              <w:rPr>
                <w:rFonts w:ascii="Katsoulidis" w:hAnsi="Katsoulidis"/>
                <w:w w:val="96"/>
              </w:rPr>
              <w:t>969, 7303</w:t>
            </w:r>
          </w:p>
          <w:p w:rsidR="002006F0" w:rsidRPr="006B7198" w:rsidRDefault="002006F0" w:rsidP="002006F0">
            <w:pPr>
              <w:suppressAutoHyphens/>
              <w:spacing w:after="0"/>
              <w:jc w:val="both"/>
              <w:rPr>
                <w:rFonts w:ascii="Katsoulidis" w:hAnsi="Katsoulidis"/>
                <w:w w:val="96"/>
              </w:rPr>
            </w:pPr>
            <w:r w:rsidRPr="0049539F">
              <w:rPr>
                <w:rFonts w:ascii="Katsoulidis" w:hAnsi="Katsoulidis"/>
                <w:w w:val="96"/>
              </w:rPr>
              <w:t>Ιστοσελίδα</w:t>
            </w:r>
            <w:r w:rsidRPr="006B7198">
              <w:rPr>
                <w:rFonts w:ascii="Katsoulidis" w:hAnsi="Katsoulidis"/>
                <w:w w:val="96"/>
              </w:rPr>
              <w:t>:</w:t>
            </w:r>
            <w:r w:rsidRPr="00BA5089">
              <w:rPr>
                <w:rFonts w:ascii="Katsoulidis" w:hAnsi="Katsoulidis"/>
                <w:w w:val="96"/>
              </w:rPr>
              <w:t xml:space="preserve"> </w:t>
            </w:r>
            <w:r>
              <w:t>www.theatre.uoa.gr</w:t>
            </w:r>
          </w:p>
          <w:p w:rsidR="002006F0" w:rsidRPr="006B7198" w:rsidRDefault="002006F0" w:rsidP="0053101F">
            <w:pPr>
              <w:suppressAutoHyphens/>
              <w:rPr>
                <w:rFonts w:ascii="Katsoulidis" w:hAnsi="Katsoulidis"/>
              </w:rPr>
            </w:pPr>
          </w:p>
        </w:tc>
        <w:tc>
          <w:tcPr>
            <w:tcW w:w="3199" w:type="dxa"/>
            <w:gridSpan w:val="2"/>
          </w:tcPr>
          <w:p w:rsidR="002006F0" w:rsidRPr="006B7198" w:rsidRDefault="002006F0" w:rsidP="0053101F">
            <w:pPr>
              <w:suppressAutoHyphens/>
              <w:rPr>
                <w:rFonts w:ascii="Katsoulidis" w:hAnsi="Katsoulidis"/>
              </w:rPr>
            </w:pPr>
          </w:p>
        </w:tc>
      </w:tr>
      <w:tr w:rsidR="002006F0" w:rsidRPr="001B6E9C" w:rsidTr="0053101F">
        <w:trPr>
          <w:trHeight w:val="464"/>
        </w:trPr>
        <w:tc>
          <w:tcPr>
            <w:tcW w:w="6341" w:type="dxa"/>
            <w:gridSpan w:val="2"/>
          </w:tcPr>
          <w:p w:rsidR="002006F0" w:rsidRPr="001B6E9C" w:rsidRDefault="002006F0" w:rsidP="0053101F">
            <w:pPr>
              <w:pStyle w:val="2"/>
              <w:suppressAutoHyphens/>
              <w:ind w:left="-250" w:right="-91"/>
              <w:rPr>
                <w:rFonts w:ascii="Katsoulidis" w:eastAsia="Calibri" w:hAnsi="Katsoulidis"/>
                <w:bCs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3199" w:type="dxa"/>
            <w:gridSpan w:val="2"/>
          </w:tcPr>
          <w:p w:rsidR="002006F0" w:rsidRPr="001B6E9C" w:rsidRDefault="002006F0" w:rsidP="0053101F">
            <w:pPr>
              <w:suppressAutoHyphens/>
              <w:rPr>
                <w:rFonts w:ascii="Katsoulidis" w:hAnsi="Katsoulidis"/>
              </w:rPr>
            </w:pPr>
          </w:p>
        </w:tc>
      </w:tr>
    </w:tbl>
    <w:p w:rsidR="002006F0" w:rsidRPr="00C52CC8" w:rsidRDefault="002006F0" w:rsidP="002006F0">
      <w:pPr>
        <w:suppressAutoHyphens/>
        <w:spacing w:line="360" w:lineRule="auto"/>
        <w:jc w:val="both"/>
        <w:rPr>
          <w:rFonts w:cstheme="minorHAnsi"/>
          <w:b/>
          <w:i/>
          <w:w w:val="96"/>
          <w:sz w:val="24"/>
          <w:szCs w:val="24"/>
        </w:rPr>
      </w:pPr>
      <w:r w:rsidRPr="00CA6279">
        <w:rPr>
          <w:rFonts w:ascii="Katsoulidis" w:hAnsi="Katsoulidis"/>
          <w:b/>
          <w:i/>
          <w:w w:val="96"/>
          <w:sz w:val="24"/>
          <w:szCs w:val="24"/>
        </w:rPr>
        <w:tab/>
      </w:r>
      <w:r w:rsidRPr="00CA6279">
        <w:rPr>
          <w:rFonts w:ascii="Katsoulidis" w:hAnsi="Katsoulidis"/>
          <w:b/>
          <w:i/>
          <w:w w:val="96"/>
          <w:sz w:val="24"/>
          <w:szCs w:val="24"/>
        </w:rPr>
        <w:tab/>
      </w:r>
      <w:r w:rsidRPr="00CA6279">
        <w:rPr>
          <w:rFonts w:ascii="Katsoulidis" w:hAnsi="Katsoulidis"/>
          <w:b/>
          <w:i/>
          <w:w w:val="96"/>
          <w:sz w:val="24"/>
          <w:szCs w:val="24"/>
        </w:rPr>
        <w:tab/>
      </w:r>
      <w:r w:rsidRPr="00CA6279">
        <w:rPr>
          <w:rFonts w:ascii="Katsoulidis" w:hAnsi="Katsoulidis"/>
          <w:b/>
          <w:i/>
          <w:w w:val="96"/>
          <w:sz w:val="24"/>
          <w:szCs w:val="24"/>
        </w:rPr>
        <w:tab/>
      </w:r>
      <w:r w:rsidRPr="00CA6279">
        <w:rPr>
          <w:rFonts w:ascii="Katsoulidis" w:hAnsi="Katsoulidis"/>
          <w:b/>
          <w:i/>
          <w:w w:val="96"/>
          <w:sz w:val="24"/>
          <w:szCs w:val="24"/>
        </w:rPr>
        <w:tab/>
      </w:r>
      <w:r w:rsidRPr="00CA6279">
        <w:rPr>
          <w:rFonts w:ascii="Katsoulidis" w:hAnsi="Katsoulidis"/>
          <w:b/>
          <w:i/>
          <w:w w:val="96"/>
          <w:sz w:val="24"/>
          <w:szCs w:val="24"/>
        </w:rPr>
        <w:tab/>
      </w:r>
      <w:r w:rsidRPr="00CA6279">
        <w:rPr>
          <w:rFonts w:ascii="Katsoulidis" w:hAnsi="Katsoulidis"/>
          <w:b/>
          <w:i/>
          <w:w w:val="96"/>
          <w:sz w:val="24"/>
          <w:szCs w:val="24"/>
        </w:rPr>
        <w:tab/>
      </w:r>
      <w:r w:rsidRPr="00CA6279">
        <w:rPr>
          <w:rFonts w:ascii="Katsoulidis" w:hAnsi="Katsoulidis"/>
          <w:b/>
          <w:i/>
          <w:w w:val="96"/>
          <w:sz w:val="24"/>
          <w:szCs w:val="24"/>
        </w:rPr>
        <w:tab/>
      </w:r>
      <w:r w:rsidRPr="00C52CC8">
        <w:rPr>
          <w:rFonts w:cstheme="minorHAnsi"/>
          <w:w w:val="96"/>
          <w:sz w:val="24"/>
          <w:szCs w:val="24"/>
        </w:rPr>
        <w:t xml:space="preserve">Αθήνα </w:t>
      </w:r>
      <w:r w:rsidR="003B5FFC">
        <w:rPr>
          <w:rFonts w:cstheme="minorHAnsi"/>
          <w:w w:val="96"/>
          <w:sz w:val="24"/>
          <w:szCs w:val="24"/>
        </w:rPr>
        <w:t>21</w:t>
      </w:r>
      <w:r w:rsidRPr="00C52CC8">
        <w:rPr>
          <w:rFonts w:cstheme="minorHAnsi"/>
          <w:w w:val="96"/>
          <w:sz w:val="24"/>
          <w:szCs w:val="24"/>
        </w:rPr>
        <w:t>/1</w:t>
      </w:r>
      <w:r w:rsidR="003B5FFC">
        <w:rPr>
          <w:rFonts w:cstheme="minorHAnsi"/>
          <w:w w:val="96"/>
          <w:sz w:val="24"/>
          <w:szCs w:val="24"/>
        </w:rPr>
        <w:t>0</w:t>
      </w:r>
      <w:r w:rsidRPr="00C52CC8">
        <w:rPr>
          <w:rFonts w:cstheme="minorHAnsi"/>
          <w:w w:val="96"/>
          <w:sz w:val="24"/>
          <w:szCs w:val="24"/>
        </w:rPr>
        <w:t>/202</w:t>
      </w:r>
      <w:r w:rsidR="003B5FFC">
        <w:rPr>
          <w:rFonts w:cstheme="minorHAnsi"/>
          <w:w w:val="96"/>
          <w:sz w:val="24"/>
          <w:szCs w:val="24"/>
        </w:rPr>
        <w:t>5</w:t>
      </w:r>
    </w:p>
    <w:p w:rsidR="002006F0" w:rsidRPr="00C52CC8" w:rsidRDefault="002006F0" w:rsidP="002006F0">
      <w:pPr>
        <w:suppressAutoHyphens/>
        <w:spacing w:line="360" w:lineRule="auto"/>
        <w:jc w:val="center"/>
        <w:rPr>
          <w:rFonts w:cstheme="minorHAnsi"/>
          <w:b/>
          <w:i/>
          <w:w w:val="96"/>
          <w:sz w:val="24"/>
          <w:szCs w:val="24"/>
        </w:rPr>
      </w:pPr>
    </w:p>
    <w:p w:rsidR="002006F0" w:rsidRPr="00C52CC8" w:rsidRDefault="002006F0" w:rsidP="002006F0">
      <w:pPr>
        <w:suppressAutoHyphens/>
        <w:spacing w:line="360" w:lineRule="auto"/>
        <w:jc w:val="center"/>
        <w:rPr>
          <w:rFonts w:cstheme="minorHAnsi"/>
          <w:b/>
          <w:w w:val="96"/>
          <w:sz w:val="24"/>
          <w:szCs w:val="24"/>
        </w:rPr>
      </w:pPr>
      <w:r w:rsidRPr="00C52CC8">
        <w:rPr>
          <w:rFonts w:cstheme="minorHAnsi"/>
          <w:b/>
          <w:w w:val="96"/>
          <w:sz w:val="24"/>
          <w:szCs w:val="24"/>
        </w:rPr>
        <w:t xml:space="preserve">ΑΝΑΚΟΙΝΩΣΗ </w:t>
      </w:r>
    </w:p>
    <w:p w:rsidR="002006F0" w:rsidRPr="002006F0" w:rsidRDefault="002006F0" w:rsidP="002006F0">
      <w:pPr>
        <w:pStyle w:val="Web"/>
        <w:spacing w:after="0" w:afterAutospacing="0"/>
        <w:jc w:val="both"/>
        <w:rPr>
          <w:rFonts w:asciiTheme="minorHAnsi" w:hAnsiTheme="minorHAnsi" w:cstheme="minorHAnsi"/>
        </w:rPr>
      </w:pPr>
      <w:r w:rsidRPr="002006F0">
        <w:rPr>
          <w:rFonts w:asciiTheme="minorHAnsi" w:hAnsiTheme="minorHAnsi" w:cstheme="minorHAnsi"/>
        </w:rPr>
        <w:t>Παρακαλούνται οι φοιτητές/</w:t>
      </w:r>
      <w:proofErr w:type="spellStart"/>
      <w:r w:rsidRPr="002006F0">
        <w:rPr>
          <w:rFonts w:asciiTheme="minorHAnsi" w:hAnsiTheme="minorHAnsi" w:cstheme="minorHAnsi"/>
        </w:rPr>
        <w:t>τριες</w:t>
      </w:r>
      <w:proofErr w:type="spellEnd"/>
      <w:r w:rsidRPr="002006F0">
        <w:rPr>
          <w:rFonts w:asciiTheme="minorHAnsi" w:hAnsiTheme="minorHAnsi" w:cstheme="minorHAnsi"/>
        </w:rPr>
        <w:t xml:space="preserve"> των οποίων οι αιτήσεις μετεγγραφής έγιναν δεκτές από το Υπουργείο Παιδείας να στείλουν </w:t>
      </w:r>
      <w:r w:rsidRPr="002006F0">
        <w:rPr>
          <w:rFonts w:asciiTheme="minorHAnsi" w:hAnsiTheme="minorHAnsi" w:cstheme="minorHAnsi"/>
          <w:u w:val="single"/>
        </w:rPr>
        <w:t>με ταχυμεταφορά/</w:t>
      </w:r>
      <w:proofErr w:type="spellStart"/>
      <w:r w:rsidRPr="002006F0">
        <w:rPr>
          <w:rFonts w:asciiTheme="minorHAnsi" w:hAnsiTheme="minorHAnsi" w:cstheme="minorHAnsi"/>
          <w:u w:val="single"/>
        </w:rPr>
        <w:t>courier</w:t>
      </w:r>
      <w:proofErr w:type="spellEnd"/>
      <w:r w:rsidRPr="002006F0">
        <w:rPr>
          <w:rFonts w:asciiTheme="minorHAnsi" w:hAnsiTheme="minorHAnsi" w:cstheme="minorHAnsi"/>
        </w:rPr>
        <w:t xml:space="preserve"> </w:t>
      </w:r>
      <w:r w:rsidR="00F91C71">
        <w:rPr>
          <w:rFonts w:asciiTheme="minorHAnsi" w:hAnsiTheme="minorHAnsi" w:cstheme="minorHAnsi"/>
        </w:rPr>
        <w:t xml:space="preserve">ή αυτοπροσώπως </w:t>
      </w:r>
      <w:r w:rsidR="001E288B" w:rsidRPr="001E288B">
        <w:rPr>
          <w:rFonts w:asciiTheme="minorHAnsi" w:hAnsiTheme="minorHAnsi" w:cstheme="minorHAnsi"/>
          <w:b/>
        </w:rPr>
        <w:t xml:space="preserve">μέχρι </w:t>
      </w:r>
      <w:r w:rsidR="003B5FFC">
        <w:rPr>
          <w:rFonts w:asciiTheme="minorHAnsi" w:hAnsiTheme="minorHAnsi" w:cstheme="minorHAnsi"/>
          <w:b/>
        </w:rPr>
        <w:t>27</w:t>
      </w:r>
      <w:r w:rsidR="001E288B" w:rsidRPr="001E288B">
        <w:rPr>
          <w:rFonts w:asciiTheme="minorHAnsi" w:hAnsiTheme="minorHAnsi" w:cstheme="minorHAnsi"/>
          <w:b/>
        </w:rPr>
        <w:t>/1</w:t>
      </w:r>
      <w:r w:rsidR="003B5FFC">
        <w:rPr>
          <w:rFonts w:asciiTheme="minorHAnsi" w:hAnsiTheme="minorHAnsi" w:cstheme="minorHAnsi"/>
          <w:b/>
        </w:rPr>
        <w:t>0</w:t>
      </w:r>
      <w:r w:rsidR="001E288B" w:rsidRPr="001E288B">
        <w:rPr>
          <w:rFonts w:asciiTheme="minorHAnsi" w:hAnsiTheme="minorHAnsi" w:cstheme="minorHAnsi"/>
          <w:b/>
        </w:rPr>
        <w:t>/2</w:t>
      </w:r>
      <w:r w:rsidR="003B5FFC">
        <w:rPr>
          <w:rFonts w:asciiTheme="minorHAnsi" w:hAnsiTheme="minorHAnsi" w:cstheme="minorHAnsi"/>
          <w:b/>
        </w:rPr>
        <w:t>5</w:t>
      </w:r>
      <w:bookmarkStart w:id="0" w:name="_GoBack"/>
      <w:bookmarkEnd w:id="0"/>
      <w:r w:rsidR="001E288B">
        <w:rPr>
          <w:rFonts w:asciiTheme="minorHAnsi" w:hAnsiTheme="minorHAnsi" w:cstheme="minorHAnsi"/>
        </w:rPr>
        <w:t xml:space="preserve">, </w:t>
      </w:r>
      <w:r w:rsidRPr="002006F0">
        <w:rPr>
          <w:rFonts w:asciiTheme="minorHAnsi" w:hAnsiTheme="minorHAnsi" w:cstheme="minorHAnsi"/>
        </w:rPr>
        <w:t>όλα τα απαραίτητα δικαιολογητικά που επικαλέστηκαν για την μετεγγραφή τους, προκειμένου να εξεταστούν από την αρμόδια επιτροπή του Τμήματος.</w:t>
      </w:r>
    </w:p>
    <w:p w:rsidR="002006F0" w:rsidRPr="002006F0" w:rsidRDefault="002006F0" w:rsidP="002006F0">
      <w:pPr>
        <w:pStyle w:val="Web"/>
        <w:shd w:val="clear" w:color="auto" w:fill="FFFFFF"/>
        <w:spacing w:before="0" w:beforeAutospacing="0" w:after="0" w:afterAutospacing="0"/>
        <w:rPr>
          <w:rStyle w:val="a3"/>
          <w:rFonts w:asciiTheme="minorHAnsi" w:hAnsiTheme="minorHAnsi" w:cstheme="minorHAnsi"/>
          <w:color w:val="000000"/>
        </w:rPr>
      </w:pPr>
    </w:p>
    <w:p w:rsidR="00A50692" w:rsidRPr="00604584" w:rsidRDefault="00A50692" w:rsidP="00A50692">
      <w:pPr>
        <w:pStyle w:val="Web"/>
        <w:spacing w:after="0" w:afterAutospacing="0" w:line="276" w:lineRule="auto"/>
        <w:jc w:val="both"/>
        <w:rPr>
          <w:rFonts w:asciiTheme="minorHAnsi" w:hAnsiTheme="minorHAnsi" w:cstheme="minorHAnsi"/>
          <w:i/>
          <w:color w:val="FF0000"/>
        </w:rPr>
      </w:pPr>
      <w:r w:rsidRPr="00604584">
        <w:rPr>
          <w:rFonts w:asciiTheme="minorHAnsi" w:hAnsiTheme="minorHAnsi" w:cstheme="minorHAnsi"/>
          <w:i/>
          <w:color w:val="FF0000"/>
        </w:rPr>
        <w:t>Μετά τον έλεγχο των δικαιολογητικών θα ακολουθήσει ανακοίνωση για τις ημερομηνίες εγγραφής στο Τμήμα.</w:t>
      </w:r>
    </w:p>
    <w:p w:rsidR="002006F0" w:rsidRPr="002006F0" w:rsidRDefault="002006F0" w:rsidP="002006F0">
      <w:pPr>
        <w:pStyle w:val="Web"/>
        <w:shd w:val="clear" w:color="auto" w:fill="FFFFFF"/>
        <w:spacing w:before="0" w:beforeAutospacing="0" w:after="0" w:afterAutospacing="0"/>
        <w:rPr>
          <w:rStyle w:val="a3"/>
          <w:rFonts w:asciiTheme="minorHAnsi" w:hAnsiTheme="minorHAnsi" w:cstheme="minorHAnsi"/>
          <w:color w:val="000000"/>
        </w:rPr>
      </w:pPr>
    </w:p>
    <w:p w:rsidR="002006F0" w:rsidRPr="002006F0" w:rsidRDefault="002006F0" w:rsidP="002006F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2006F0">
        <w:rPr>
          <w:rStyle w:val="a3"/>
          <w:rFonts w:asciiTheme="minorHAnsi" w:hAnsiTheme="minorHAnsi" w:cstheme="minorHAnsi"/>
          <w:color w:val="000000"/>
        </w:rPr>
        <w:t>Ταχυδρομική Διεύθυνση</w:t>
      </w:r>
    </w:p>
    <w:p w:rsidR="002006F0" w:rsidRPr="002006F0" w:rsidRDefault="002006F0" w:rsidP="002006F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2006F0">
        <w:rPr>
          <w:rFonts w:asciiTheme="minorHAnsi" w:hAnsiTheme="minorHAnsi" w:cstheme="minorHAnsi"/>
          <w:color w:val="000000"/>
        </w:rPr>
        <w:t>Φιλοσοφική Σχολή</w:t>
      </w:r>
    </w:p>
    <w:p w:rsidR="002006F0" w:rsidRPr="002006F0" w:rsidRDefault="002006F0" w:rsidP="002006F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2006F0">
        <w:rPr>
          <w:rFonts w:asciiTheme="minorHAnsi" w:hAnsiTheme="minorHAnsi" w:cstheme="minorHAnsi"/>
          <w:color w:val="000000"/>
        </w:rPr>
        <w:t>Τμήμα Θεατρικών Σπουδών</w:t>
      </w:r>
    </w:p>
    <w:p w:rsidR="002006F0" w:rsidRPr="002006F0" w:rsidRDefault="002006F0" w:rsidP="002006F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2006F0">
        <w:rPr>
          <w:rFonts w:asciiTheme="minorHAnsi" w:hAnsiTheme="minorHAnsi" w:cstheme="minorHAnsi"/>
          <w:color w:val="000000"/>
        </w:rPr>
        <w:t xml:space="preserve">Γραμματεία - 3ος Όροφος 322 </w:t>
      </w:r>
      <w:proofErr w:type="spellStart"/>
      <w:r w:rsidRPr="002006F0">
        <w:rPr>
          <w:rFonts w:asciiTheme="minorHAnsi" w:hAnsiTheme="minorHAnsi" w:cstheme="minorHAnsi"/>
          <w:color w:val="000000"/>
        </w:rPr>
        <w:t>γρ</w:t>
      </w:r>
      <w:proofErr w:type="spellEnd"/>
      <w:r w:rsidRPr="002006F0">
        <w:rPr>
          <w:rFonts w:asciiTheme="minorHAnsi" w:hAnsiTheme="minorHAnsi" w:cstheme="minorHAnsi"/>
          <w:color w:val="000000"/>
        </w:rPr>
        <w:t>.</w:t>
      </w:r>
    </w:p>
    <w:p w:rsidR="002006F0" w:rsidRPr="002006F0" w:rsidRDefault="002006F0" w:rsidP="002006F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2006F0">
        <w:rPr>
          <w:rFonts w:asciiTheme="minorHAnsi" w:hAnsiTheme="minorHAnsi" w:cstheme="minorHAnsi"/>
          <w:color w:val="000000"/>
        </w:rPr>
        <w:t>Πανεπιστημιούπολη - 157 84 Ιλίσια</w:t>
      </w:r>
    </w:p>
    <w:p w:rsidR="002006F0" w:rsidRPr="002006F0" w:rsidRDefault="002006F0" w:rsidP="002006F0">
      <w:pPr>
        <w:pStyle w:val="Web"/>
        <w:spacing w:after="0" w:afterAutospacing="0"/>
        <w:jc w:val="right"/>
        <w:rPr>
          <w:rFonts w:asciiTheme="minorHAnsi" w:hAnsiTheme="minorHAnsi" w:cstheme="minorHAnsi"/>
        </w:rPr>
      </w:pPr>
      <w:r w:rsidRPr="002006F0">
        <w:rPr>
          <w:rFonts w:asciiTheme="minorHAnsi" w:hAnsiTheme="minorHAnsi" w:cstheme="minorHAnsi"/>
        </w:rPr>
        <w:t>Από τη Γραμματεία</w:t>
      </w:r>
    </w:p>
    <w:p w:rsidR="009A4A14" w:rsidRDefault="009A4A14"/>
    <w:sectPr w:rsidR="009A4A14" w:rsidSect="002006F0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F0"/>
    <w:rsid w:val="000B334A"/>
    <w:rsid w:val="001E288B"/>
    <w:rsid w:val="002006F0"/>
    <w:rsid w:val="00221123"/>
    <w:rsid w:val="003B5FFC"/>
    <w:rsid w:val="009A4A14"/>
    <w:rsid w:val="00A50692"/>
    <w:rsid w:val="00F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69CC"/>
  <w15:chartTrackingRefBased/>
  <w15:docId w15:val="{075F56A3-0AF5-421E-9A52-227EA5A8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2006F0"/>
    <w:pPr>
      <w:keepNext/>
      <w:tabs>
        <w:tab w:val="left" w:pos="4820"/>
      </w:tabs>
      <w:spacing w:after="0" w:line="240" w:lineRule="auto"/>
      <w:ind w:right="-426"/>
      <w:outlineLvl w:val="1"/>
    </w:pPr>
    <w:rPr>
      <w:rFonts w:ascii="Georgia" w:eastAsia="Times New Roman" w:hAnsi="Georgia" w:cs="Times New Roman"/>
      <w:b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0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2006F0"/>
    <w:rPr>
      <w:color w:val="0000FF"/>
      <w:u w:val="single"/>
    </w:rPr>
  </w:style>
  <w:style w:type="character" w:styleId="a3">
    <w:name w:val="Strong"/>
    <w:basedOn w:val="a0"/>
    <w:uiPriority w:val="22"/>
    <w:qFormat/>
    <w:rsid w:val="002006F0"/>
    <w:rPr>
      <w:b/>
      <w:bCs/>
    </w:rPr>
  </w:style>
  <w:style w:type="character" w:customStyle="1" w:styleId="2Char">
    <w:name w:val="Επικεφαλίδα 2 Char"/>
    <w:basedOn w:val="a0"/>
    <w:link w:val="2"/>
    <w:rsid w:val="002006F0"/>
    <w:rPr>
      <w:rFonts w:ascii="Georgia" w:eastAsia="Times New Roman" w:hAnsi="Georgia" w:cs="Times New Roman"/>
      <w:b/>
      <w:szCs w:val="20"/>
      <w:u w:val="single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2025-10-21T05:15:00Z</dcterms:created>
  <dcterms:modified xsi:type="dcterms:W3CDTF">2025-10-21T05:15:00Z</dcterms:modified>
</cp:coreProperties>
</file>